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42BB" w14:textId="77777777" w:rsidR="009F62BA" w:rsidRPr="009F62BA" w:rsidRDefault="009F62BA" w:rsidP="009F62BA">
      <w:pPr>
        <w:spacing w:after="600" w:line="276" w:lineRule="auto"/>
        <w:contextualSpacing/>
        <w:rPr>
          <w:rFonts w:ascii="Arial" w:hAnsi="Arial" w:cs="Arial"/>
          <w:sz w:val="24"/>
          <w:szCs w:val="24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5D2D5D3D" wp14:editId="305EE2F3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2BA">
        <w:rPr>
          <w:rFonts w:ascii="Arial" w:hAnsi="Arial" w:cs="Arial"/>
          <w:sz w:val="24"/>
          <w:szCs w:val="24"/>
        </w:rPr>
        <w:t>MARSZAŁEK WOJEWÓDZTWA PODKARPACKIEGO</w:t>
      </w:r>
    </w:p>
    <w:p w14:paraId="2A57EA9F" w14:textId="12A20793" w:rsidR="00C04FD9" w:rsidRPr="009F62BA" w:rsidRDefault="00C04FD9" w:rsidP="009F62BA">
      <w:pPr>
        <w:spacing w:after="6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9F62BA">
        <w:rPr>
          <w:rFonts w:ascii="Arial" w:hAnsi="Arial" w:cs="Arial"/>
          <w:color w:val="000000"/>
          <w:sz w:val="24"/>
          <w:szCs w:val="24"/>
        </w:rPr>
        <w:t>OS-I.722</w:t>
      </w:r>
      <w:r w:rsidR="00417293" w:rsidRPr="009F62BA">
        <w:rPr>
          <w:rFonts w:ascii="Arial" w:hAnsi="Arial" w:cs="Arial"/>
          <w:color w:val="000000"/>
          <w:sz w:val="24"/>
          <w:szCs w:val="24"/>
        </w:rPr>
        <w:t>2</w:t>
      </w:r>
      <w:r w:rsidRPr="009F62BA">
        <w:rPr>
          <w:rFonts w:ascii="Arial" w:hAnsi="Arial" w:cs="Arial"/>
          <w:sz w:val="24"/>
          <w:szCs w:val="24"/>
        </w:rPr>
        <w:t>.</w:t>
      </w:r>
      <w:r w:rsidR="005A2540" w:rsidRPr="009F62BA">
        <w:rPr>
          <w:rFonts w:ascii="Arial" w:hAnsi="Arial" w:cs="Arial"/>
          <w:sz w:val="24"/>
          <w:szCs w:val="24"/>
        </w:rPr>
        <w:t>2</w:t>
      </w:r>
      <w:r w:rsidRPr="009F62BA">
        <w:rPr>
          <w:rFonts w:ascii="Arial" w:hAnsi="Arial" w:cs="Arial"/>
          <w:sz w:val="24"/>
          <w:szCs w:val="24"/>
        </w:rPr>
        <w:t>.</w:t>
      </w:r>
      <w:r w:rsidR="001854D2" w:rsidRPr="009F62BA">
        <w:rPr>
          <w:rFonts w:ascii="Arial" w:hAnsi="Arial" w:cs="Arial"/>
          <w:sz w:val="24"/>
          <w:szCs w:val="24"/>
        </w:rPr>
        <w:t>1</w:t>
      </w:r>
      <w:r w:rsidRPr="009F62BA">
        <w:rPr>
          <w:rFonts w:ascii="Arial" w:hAnsi="Arial" w:cs="Arial"/>
          <w:sz w:val="24"/>
          <w:szCs w:val="24"/>
        </w:rPr>
        <w:t>.</w:t>
      </w:r>
      <w:r w:rsidR="001854D2" w:rsidRPr="009F62BA">
        <w:rPr>
          <w:rFonts w:ascii="Arial" w:hAnsi="Arial" w:cs="Arial"/>
          <w:color w:val="000000"/>
          <w:sz w:val="24"/>
          <w:szCs w:val="24"/>
        </w:rPr>
        <w:t>2020.</w:t>
      </w:r>
      <w:r w:rsidR="005A2540" w:rsidRPr="009F62BA">
        <w:rPr>
          <w:rFonts w:ascii="Arial" w:hAnsi="Arial" w:cs="Arial"/>
          <w:color w:val="000000"/>
          <w:sz w:val="24"/>
          <w:szCs w:val="24"/>
        </w:rPr>
        <w:t>AW</w:t>
      </w:r>
      <w:r w:rsidR="009F62BA" w:rsidRPr="009F62BA">
        <w:rPr>
          <w:rFonts w:ascii="Arial" w:hAnsi="Arial" w:cs="Arial"/>
          <w:b/>
          <w:color w:val="000000"/>
          <w:sz w:val="24"/>
          <w:szCs w:val="24"/>
        </w:rPr>
        <w:tab/>
      </w:r>
      <w:r w:rsidR="009F62BA" w:rsidRPr="009F62BA">
        <w:rPr>
          <w:rFonts w:ascii="Arial" w:hAnsi="Arial" w:cs="Arial"/>
          <w:b/>
          <w:color w:val="000000"/>
          <w:sz w:val="24"/>
          <w:szCs w:val="24"/>
        </w:rPr>
        <w:tab/>
      </w:r>
      <w:r w:rsidR="009F62BA" w:rsidRPr="009F62BA">
        <w:rPr>
          <w:rFonts w:ascii="Arial" w:hAnsi="Arial" w:cs="Arial"/>
          <w:b/>
          <w:color w:val="000000"/>
          <w:sz w:val="24"/>
          <w:szCs w:val="24"/>
        </w:rPr>
        <w:tab/>
      </w:r>
      <w:r w:rsidR="009F62BA" w:rsidRPr="009F62BA">
        <w:rPr>
          <w:rFonts w:ascii="Arial" w:hAnsi="Arial" w:cs="Arial"/>
          <w:b/>
          <w:color w:val="000000"/>
          <w:sz w:val="24"/>
          <w:szCs w:val="24"/>
        </w:rPr>
        <w:tab/>
      </w:r>
      <w:r w:rsidR="009F62BA" w:rsidRPr="009F62BA">
        <w:rPr>
          <w:rFonts w:ascii="Arial" w:hAnsi="Arial" w:cs="Arial"/>
          <w:b/>
          <w:color w:val="000000"/>
          <w:sz w:val="24"/>
          <w:szCs w:val="24"/>
        </w:rPr>
        <w:tab/>
      </w:r>
      <w:r w:rsidR="009F62BA" w:rsidRPr="009F62BA">
        <w:rPr>
          <w:rFonts w:ascii="Arial" w:hAnsi="Arial" w:cs="Arial"/>
          <w:b/>
          <w:color w:val="000000"/>
          <w:sz w:val="24"/>
          <w:szCs w:val="24"/>
        </w:rPr>
        <w:tab/>
      </w:r>
      <w:r w:rsidRPr="009F62BA">
        <w:rPr>
          <w:rFonts w:ascii="Arial" w:hAnsi="Arial" w:cs="Arial"/>
          <w:sz w:val="24"/>
          <w:szCs w:val="24"/>
        </w:rPr>
        <w:t>Rzeszów, 20</w:t>
      </w:r>
      <w:r w:rsidR="001854D2" w:rsidRPr="009F62BA">
        <w:rPr>
          <w:rFonts w:ascii="Arial" w:hAnsi="Arial" w:cs="Arial"/>
          <w:sz w:val="24"/>
          <w:szCs w:val="24"/>
        </w:rPr>
        <w:t>20</w:t>
      </w:r>
      <w:r w:rsidRPr="009F62BA">
        <w:rPr>
          <w:rFonts w:ascii="Arial" w:hAnsi="Arial" w:cs="Arial"/>
          <w:sz w:val="24"/>
          <w:szCs w:val="24"/>
        </w:rPr>
        <w:t>-0</w:t>
      </w:r>
      <w:r w:rsidR="005A2540" w:rsidRPr="009F62BA">
        <w:rPr>
          <w:rFonts w:ascii="Arial" w:hAnsi="Arial" w:cs="Arial"/>
          <w:sz w:val="24"/>
          <w:szCs w:val="24"/>
        </w:rPr>
        <w:t>6</w:t>
      </w:r>
      <w:r w:rsidRPr="009F62BA">
        <w:rPr>
          <w:rFonts w:ascii="Arial" w:hAnsi="Arial" w:cs="Arial"/>
          <w:sz w:val="24"/>
          <w:szCs w:val="24"/>
        </w:rPr>
        <w:t>-</w:t>
      </w:r>
    </w:p>
    <w:p w14:paraId="09D0B107" w14:textId="03EDA97A" w:rsidR="00C04FD9" w:rsidRPr="00757C15" w:rsidRDefault="00C04FD9" w:rsidP="00F442EE">
      <w:pPr>
        <w:pStyle w:val="Nagwek1"/>
      </w:pPr>
      <w:r w:rsidRPr="00F442EE">
        <w:t>POSTANOWIENIE</w:t>
      </w:r>
    </w:p>
    <w:p w14:paraId="26241629" w14:textId="77777777" w:rsidR="00C04FD9" w:rsidRPr="00757C15" w:rsidRDefault="00C04FD9" w:rsidP="00C04FD9">
      <w:pPr>
        <w:pStyle w:val="Tekstpodstawowy"/>
        <w:spacing w:line="276" w:lineRule="auto"/>
        <w:rPr>
          <w:rFonts w:ascii="Arial" w:hAnsi="Arial" w:cs="Arial"/>
          <w:bCs/>
          <w:szCs w:val="24"/>
        </w:rPr>
      </w:pPr>
      <w:r w:rsidRPr="00757C15">
        <w:rPr>
          <w:rFonts w:ascii="Arial" w:hAnsi="Arial" w:cs="Arial"/>
          <w:bCs/>
          <w:szCs w:val="24"/>
        </w:rPr>
        <w:t>Działając na podstawie:</w:t>
      </w:r>
    </w:p>
    <w:p w14:paraId="5172FAB6" w14:textId="77777777" w:rsidR="00E17B24" w:rsidRPr="00E17B24" w:rsidRDefault="00C04FD9" w:rsidP="00E17B24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bCs/>
          <w:szCs w:val="24"/>
        </w:rPr>
      </w:pPr>
      <w:r w:rsidRPr="00757C15">
        <w:rPr>
          <w:rFonts w:ascii="Arial" w:hAnsi="Arial" w:cs="Arial"/>
          <w:bCs/>
          <w:szCs w:val="24"/>
        </w:rPr>
        <w:t xml:space="preserve">art. 113 § 1 ustawy z dnia 14 czerwca 1960r. Kodeks postępowania administracyjnego </w:t>
      </w:r>
      <w:r w:rsidR="00ED7531" w:rsidRPr="00ED7531">
        <w:rPr>
          <w:rFonts w:ascii="Arial" w:hAnsi="Arial" w:cs="Arial"/>
          <w:szCs w:val="24"/>
        </w:rPr>
        <w:t>(Dz. U. z 20</w:t>
      </w:r>
      <w:r w:rsidR="00E17B24">
        <w:rPr>
          <w:rFonts w:ascii="Arial" w:hAnsi="Arial" w:cs="Arial"/>
          <w:szCs w:val="24"/>
        </w:rPr>
        <w:t>20</w:t>
      </w:r>
      <w:r w:rsidR="00ED7531" w:rsidRPr="00ED7531">
        <w:rPr>
          <w:rFonts w:ascii="Arial" w:hAnsi="Arial" w:cs="Arial"/>
          <w:szCs w:val="24"/>
        </w:rPr>
        <w:t xml:space="preserve">, poz. </w:t>
      </w:r>
      <w:r w:rsidR="00E17B24">
        <w:rPr>
          <w:rFonts w:ascii="Arial" w:hAnsi="Arial" w:cs="Arial"/>
          <w:szCs w:val="24"/>
        </w:rPr>
        <w:t>256</w:t>
      </w:r>
      <w:r w:rsidR="00ED7531" w:rsidRPr="00ED7531">
        <w:rPr>
          <w:rFonts w:ascii="Arial" w:hAnsi="Arial" w:cs="Arial"/>
          <w:szCs w:val="24"/>
        </w:rPr>
        <w:t xml:space="preserve"> </w:t>
      </w:r>
      <w:proofErr w:type="spellStart"/>
      <w:r w:rsidR="00E17B24">
        <w:rPr>
          <w:rFonts w:ascii="Arial" w:hAnsi="Arial" w:cs="Arial"/>
          <w:szCs w:val="24"/>
        </w:rPr>
        <w:t>t.j</w:t>
      </w:r>
      <w:proofErr w:type="spellEnd"/>
      <w:r w:rsidR="00ED7531" w:rsidRPr="00ED7531">
        <w:rPr>
          <w:rFonts w:ascii="Arial" w:hAnsi="Arial" w:cs="Arial"/>
          <w:szCs w:val="24"/>
        </w:rPr>
        <w:t>.),</w:t>
      </w:r>
    </w:p>
    <w:p w14:paraId="4308ED76" w14:textId="3EDC80CC" w:rsidR="00C04FD9" w:rsidRPr="00757C15" w:rsidRDefault="00C04FD9" w:rsidP="0090072F">
      <w:pPr>
        <w:spacing w:before="36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7C15">
        <w:rPr>
          <w:rFonts w:ascii="Arial" w:hAnsi="Arial" w:cs="Arial"/>
          <w:b/>
          <w:sz w:val="24"/>
          <w:szCs w:val="24"/>
        </w:rPr>
        <w:t>postanawiam</w:t>
      </w:r>
    </w:p>
    <w:p w14:paraId="488A9D6F" w14:textId="2C45DC11" w:rsidR="00C04FD9" w:rsidRDefault="00C04FD9" w:rsidP="00F442EE">
      <w:pPr>
        <w:pStyle w:val="Nagwek2"/>
      </w:pPr>
      <w:r w:rsidRPr="00F442EE">
        <w:t>sprostować</w:t>
      </w:r>
      <w:r w:rsidRPr="00027676">
        <w:t xml:space="preserve"> </w:t>
      </w:r>
      <w:r w:rsidRPr="00E17B24">
        <w:rPr>
          <w:b/>
          <w:bCs/>
        </w:rPr>
        <w:t>z urzędu</w:t>
      </w:r>
      <w:r w:rsidRPr="00027676">
        <w:t xml:space="preserve"> oczywistą omyłkę pisarską w </w:t>
      </w:r>
      <w:r w:rsidRPr="00132B4A">
        <w:t xml:space="preserve">decyzji Marszałka Województwa Podkarpackiego </w:t>
      </w:r>
      <w:r w:rsidR="00132B4A" w:rsidRPr="00132B4A">
        <w:t xml:space="preserve">z dnia </w:t>
      </w:r>
      <w:r w:rsidR="005A2540">
        <w:t>5</w:t>
      </w:r>
      <w:r w:rsidR="00132B4A" w:rsidRPr="00132B4A">
        <w:t xml:space="preserve"> </w:t>
      </w:r>
      <w:r w:rsidR="005A2540">
        <w:t>czerwca</w:t>
      </w:r>
      <w:r w:rsidR="00132B4A" w:rsidRPr="00132B4A">
        <w:t xml:space="preserve"> 2020 r. znak: </w:t>
      </w:r>
      <w:bookmarkStart w:id="0" w:name="_Hlk43987351"/>
      <w:r w:rsidR="00132B4A" w:rsidRPr="00132B4A">
        <w:t>OS-I.7222.</w:t>
      </w:r>
      <w:r w:rsidR="005A2540">
        <w:t>2.1.2020.AW</w:t>
      </w:r>
      <w:bookmarkEnd w:id="0"/>
      <w:r w:rsidR="00132B4A" w:rsidRPr="00132B4A">
        <w:t>,</w:t>
      </w:r>
      <w:r w:rsidR="00132B4A" w:rsidRPr="00CF7506">
        <w:t xml:space="preserve"> </w:t>
      </w:r>
      <w:r w:rsidR="00132B4A" w:rsidRPr="00CF7506">
        <w:rPr>
          <w:bCs/>
          <w:iCs/>
        </w:rPr>
        <w:t xml:space="preserve">w której </w:t>
      </w:r>
      <w:r w:rsidR="00E4404F">
        <w:t>zmieniono</w:t>
      </w:r>
      <w:r w:rsidR="00132B4A" w:rsidRPr="00CF7506">
        <w:t xml:space="preserve"> pozwoleni</w:t>
      </w:r>
      <w:r w:rsidR="00E4404F">
        <w:t>e</w:t>
      </w:r>
      <w:r w:rsidR="00132B4A" w:rsidRPr="00CF7506">
        <w:t xml:space="preserve"> zintegrowane udzielone dla </w:t>
      </w:r>
      <w:bookmarkStart w:id="1" w:name="_Hlk43987418"/>
      <w:r w:rsidR="00E4404F">
        <w:rPr>
          <w:b/>
          <w:bCs/>
        </w:rPr>
        <w:t xml:space="preserve">GOODRICH </w:t>
      </w:r>
      <w:proofErr w:type="spellStart"/>
      <w:r w:rsidR="00E4404F">
        <w:rPr>
          <w:b/>
          <w:bCs/>
        </w:rPr>
        <w:t>Aerospace</w:t>
      </w:r>
      <w:proofErr w:type="spellEnd"/>
      <w:r w:rsidR="00E4404F">
        <w:rPr>
          <w:b/>
          <w:bCs/>
        </w:rPr>
        <w:t xml:space="preserve"> Poland Sp. z o.o.</w:t>
      </w:r>
      <w:r w:rsidR="00132B4A" w:rsidRPr="00CF7506">
        <w:rPr>
          <w:b/>
          <w:bCs/>
        </w:rPr>
        <w:t>,</w:t>
      </w:r>
      <w:r w:rsidR="00E4404F">
        <w:rPr>
          <w:b/>
          <w:bCs/>
        </w:rPr>
        <w:t xml:space="preserve"> ul. Żwirki i Wigury 6 a, 38-400 Krosno</w:t>
      </w:r>
      <w:r w:rsidR="00132B4A" w:rsidRPr="00CF7506">
        <w:rPr>
          <w:b/>
          <w:bCs/>
        </w:rPr>
        <w:t xml:space="preserve"> </w:t>
      </w:r>
      <w:r w:rsidR="00E4404F">
        <w:rPr>
          <w:b/>
          <w:bCs/>
        </w:rPr>
        <w:t>REGON</w:t>
      </w:r>
      <w:r w:rsidR="00132B4A" w:rsidRPr="00CF7506">
        <w:rPr>
          <w:b/>
          <w:bCs/>
        </w:rPr>
        <w:t xml:space="preserve"> </w:t>
      </w:r>
      <w:r w:rsidR="00E4404F">
        <w:rPr>
          <w:b/>
          <w:bCs/>
        </w:rPr>
        <w:t>180308959</w:t>
      </w:r>
      <w:r w:rsidR="00132B4A" w:rsidRPr="00CF7506">
        <w:rPr>
          <w:b/>
          <w:bCs/>
        </w:rPr>
        <w:t xml:space="preserve">, NIP </w:t>
      </w:r>
      <w:r w:rsidR="00E4404F">
        <w:rPr>
          <w:b/>
          <w:bCs/>
        </w:rPr>
        <w:t>6842540071</w:t>
      </w:r>
      <w:r w:rsidR="00132B4A" w:rsidRPr="00CF7506">
        <w:t>, decyzją Wojewody Podkarpackiego z dnia 2</w:t>
      </w:r>
      <w:r w:rsidR="00E4404F">
        <w:t>5</w:t>
      </w:r>
      <w:r w:rsidR="00132B4A" w:rsidRPr="00CF7506">
        <w:t xml:space="preserve"> </w:t>
      </w:r>
      <w:r w:rsidR="00E4404F">
        <w:t>września</w:t>
      </w:r>
      <w:r w:rsidR="00132B4A" w:rsidRPr="00CF7506">
        <w:t xml:space="preserve"> 2006 r., znak:</w:t>
      </w:r>
      <w:r w:rsidR="00F721E3">
        <w:t> </w:t>
      </w:r>
      <w:r w:rsidR="00132B4A" w:rsidRPr="00CF7506">
        <w:t xml:space="preserve"> ŚR.IV-6618-</w:t>
      </w:r>
      <w:r w:rsidR="00E4404F">
        <w:t>17</w:t>
      </w:r>
      <w:r w:rsidR="00132B4A" w:rsidRPr="00CF7506">
        <w:t>/1/06</w:t>
      </w:r>
      <w:r w:rsidR="00132B4A">
        <w:t xml:space="preserve"> (ze zm.)</w:t>
      </w:r>
      <w:r w:rsidR="00132B4A" w:rsidRPr="00CF7506">
        <w:t xml:space="preserve">,  na prowadzenie instalacji </w:t>
      </w:r>
      <w:r w:rsidR="00E4404F">
        <w:t>galwanizerni</w:t>
      </w:r>
      <w:r w:rsidR="00132B4A" w:rsidRPr="00CF7506">
        <w:t xml:space="preserve"> w </w:t>
      </w:r>
      <w:r w:rsidR="00E4404F">
        <w:t>Krośnie</w:t>
      </w:r>
      <w:r w:rsidR="00132B4A" w:rsidRPr="00CF7506">
        <w:t xml:space="preserve"> przy ul. </w:t>
      </w:r>
      <w:r w:rsidR="00E4404F">
        <w:t>Żwirki i Wigury 6a</w:t>
      </w:r>
      <w:bookmarkEnd w:id="1"/>
      <w:r w:rsidRPr="00B827E8">
        <w:t>, w następujący sposób:</w:t>
      </w:r>
    </w:p>
    <w:p w14:paraId="08C695CD" w14:textId="77777777" w:rsidR="002F5DF2" w:rsidRPr="002F5DF2" w:rsidRDefault="002F5DF2" w:rsidP="0027518C">
      <w:pPr>
        <w:widowControl/>
        <w:adjustRightInd/>
        <w:spacing w:before="120" w:after="120" w:line="276" w:lineRule="auto"/>
        <w:textAlignment w:val="auto"/>
        <w:rPr>
          <w:rFonts w:ascii="Arial" w:hAnsi="Arial" w:cs="Arial"/>
          <w:bCs/>
          <w:iCs/>
          <w:sz w:val="2"/>
          <w:szCs w:val="2"/>
        </w:rPr>
      </w:pPr>
    </w:p>
    <w:p w14:paraId="456D9138" w14:textId="706020B7" w:rsidR="0090072F" w:rsidRPr="00071FD8" w:rsidRDefault="00132B4A" w:rsidP="002F5DF2">
      <w:pPr>
        <w:pStyle w:val="Akapitzlist"/>
        <w:numPr>
          <w:ilvl w:val="0"/>
          <w:numId w:val="8"/>
        </w:numPr>
        <w:tabs>
          <w:tab w:val="left" w:pos="280"/>
        </w:tabs>
        <w:spacing w:line="276" w:lineRule="auto"/>
        <w:ind w:left="322"/>
        <w:rPr>
          <w:rFonts w:ascii="Arial" w:hAnsi="Arial" w:cs="Arial"/>
          <w:sz w:val="24"/>
          <w:szCs w:val="24"/>
        </w:rPr>
      </w:pPr>
      <w:bookmarkStart w:id="2" w:name="_Hlk517688343"/>
      <w:r>
        <w:rPr>
          <w:rFonts w:ascii="Arial" w:hAnsi="Arial" w:cs="Arial"/>
          <w:sz w:val="24"/>
          <w:szCs w:val="24"/>
        </w:rPr>
        <w:t xml:space="preserve">W </w:t>
      </w:r>
      <w:r w:rsidR="00E4404F">
        <w:rPr>
          <w:rFonts w:ascii="Arial" w:hAnsi="Arial" w:cs="Arial"/>
          <w:sz w:val="24"/>
          <w:szCs w:val="24"/>
        </w:rPr>
        <w:t xml:space="preserve">uzasadnieniu </w:t>
      </w:r>
      <w:r w:rsidR="007C6324">
        <w:rPr>
          <w:rFonts w:ascii="Arial" w:hAnsi="Arial" w:cs="Arial"/>
          <w:sz w:val="24"/>
          <w:szCs w:val="24"/>
        </w:rPr>
        <w:t xml:space="preserve">decyzji </w:t>
      </w:r>
      <w:r w:rsidR="00E4404F">
        <w:rPr>
          <w:rFonts w:ascii="Arial" w:hAnsi="Arial" w:cs="Arial"/>
          <w:sz w:val="24"/>
          <w:szCs w:val="24"/>
        </w:rPr>
        <w:t>na</w:t>
      </w:r>
      <w:r w:rsidR="00825142" w:rsidRPr="00071FD8">
        <w:rPr>
          <w:rFonts w:ascii="Arial" w:hAnsi="Arial" w:cs="Arial"/>
          <w:sz w:val="24"/>
          <w:szCs w:val="24"/>
        </w:rPr>
        <w:t xml:space="preserve"> </w:t>
      </w:r>
      <w:r w:rsidR="0090072F" w:rsidRPr="00071FD8">
        <w:rPr>
          <w:rFonts w:ascii="Arial" w:hAnsi="Arial" w:cs="Arial"/>
          <w:sz w:val="24"/>
          <w:szCs w:val="24"/>
        </w:rPr>
        <w:t>stronie</w:t>
      </w:r>
      <w:r w:rsidR="00E4404F">
        <w:rPr>
          <w:rFonts w:ascii="Arial" w:hAnsi="Arial" w:cs="Arial"/>
          <w:sz w:val="24"/>
          <w:szCs w:val="24"/>
        </w:rPr>
        <w:t xml:space="preserve"> 9, wiersz 25</w:t>
      </w:r>
      <w:r w:rsidR="0090072F" w:rsidRPr="00071FD8">
        <w:rPr>
          <w:rFonts w:ascii="Arial" w:hAnsi="Arial" w:cs="Arial"/>
          <w:sz w:val="24"/>
          <w:szCs w:val="24"/>
        </w:rPr>
        <w:t xml:space="preserve"> </w:t>
      </w:r>
      <w:bookmarkEnd w:id="2"/>
      <w:r w:rsidR="0090072F" w:rsidRPr="00071FD8">
        <w:rPr>
          <w:rFonts w:ascii="Arial" w:hAnsi="Arial" w:cs="Arial"/>
          <w:sz w:val="24"/>
          <w:szCs w:val="24"/>
        </w:rPr>
        <w:t>jest</w:t>
      </w:r>
      <w:r w:rsidR="00C04FD9" w:rsidRPr="00071FD8">
        <w:rPr>
          <w:rFonts w:ascii="Arial" w:hAnsi="Arial" w:cs="Arial"/>
          <w:sz w:val="24"/>
          <w:szCs w:val="24"/>
        </w:rPr>
        <w:t xml:space="preserve">: </w:t>
      </w:r>
    </w:p>
    <w:p w14:paraId="6D23501D" w14:textId="1A6F421B" w:rsidR="00AF1E53" w:rsidRPr="00132B4A" w:rsidRDefault="00B827E8" w:rsidP="002F5DF2">
      <w:pPr>
        <w:widowControl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bookmarkStart w:id="3" w:name="_Hlk43987276"/>
      <w:r w:rsidRPr="00132B4A">
        <w:rPr>
          <w:rFonts w:ascii="Arial" w:hAnsi="Arial" w:cs="Arial"/>
          <w:sz w:val="24"/>
          <w:szCs w:val="24"/>
        </w:rPr>
        <w:t>„</w:t>
      </w:r>
      <w:bookmarkStart w:id="4" w:name="_Hlk43989816"/>
      <w:r w:rsidR="00AF1E53" w:rsidRPr="007D10CE">
        <w:rPr>
          <w:rFonts w:ascii="Arial" w:hAnsi="Arial" w:cs="Arial"/>
          <w:sz w:val="24"/>
          <w:szCs w:val="24"/>
        </w:rPr>
        <w:t xml:space="preserve">Zakład został zaliczony do instalacji o dużym ryzyku wystąpienia poważnej awarii przemysłowej zgodnie z rozporządzeniem Ministra </w:t>
      </w:r>
      <w:r w:rsidR="00FC3B5A">
        <w:rPr>
          <w:rFonts w:ascii="Arial" w:hAnsi="Arial" w:cs="Arial"/>
          <w:sz w:val="24"/>
          <w:szCs w:val="24"/>
        </w:rPr>
        <w:t>Rozwoju</w:t>
      </w:r>
      <w:r w:rsidR="00AF1E53" w:rsidRPr="007D10CE">
        <w:rPr>
          <w:rFonts w:ascii="Arial" w:hAnsi="Arial" w:cs="Arial"/>
          <w:sz w:val="24"/>
          <w:szCs w:val="24"/>
        </w:rPr>
        <w:t xml:space="preserve"> </w:t>
      </w:r>
      <w:r w:rsidR="00AF1E53" w:rsidRPr="007D10CE">
        <w:rPr>
          <w:rFonts w:ascii="Arial" w:hAnsi="Arial" w:cs="Arial"/>
          <w:i/>
          <w:sz w:val="24"/>
          <w:szCs w:val="24"/>
        </w:rPr>
        <w:t>z dnia 29 stycznia 2016r. w sprawie rodzajów i ilości znajdujących się w zakładzie substancji niebezpiecznych, decydujących o zaliczeniu zakładu do zakładu o zwiększonym lub dużym ryzyku wystąpienia poważnej awarii przemysłowej</w:t>
      </w:r>
      <w:r w:rsidR="00AF1E53" w:rsidRPr="007D10CE">
        <w:rPr>
          <w:rFonts w:ascii="Arial" w:hAnsi="Arial" w:cs="Arial"/>
          <w:sz w:val="24"/>
          <w:szCs w:val="24"/>
        </w:rPr>
        <w:t xml:space="preserve"> (Dz. U. z 2016r., poz. 138).</w:t>
      </w:r>
      <w:r w:rsidR="00AF1E53">
        <w:rPr>
          <w:rFonts w:ascii="Arial" w:hAnsi="Arial" w:cs="Arial"/>
          <w:sz w:val="24"/>
          <w:szCs w:val="24"/>
        </w:rPr>
        <w:t>”</w:t>
      </w:r>
      <w:bookmarkEnd w:id="4"/>
    </w:p>
    <w:bookmarkEnd w:id="3"/>
    <w:p w14:paraId="3B9C49AA" w14:textId="3947BB88" w:rsidR="00AF1E53" w:rsidRPr="00071FD8" w:rsidRDefault="00132B4A" w:rsidP="009F62BA">
      <w:pPr>
        <w:tabs>
          <w:tab w:val="left" w:pos="426"/>
        </w:tabs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5CFE" w:rsidRPr="00071FD8">
        <w:rPr>
          <w:rFonts w:ascii="Arial" w:hAnsi="Arial" w:cs="Arial"/>
          <w:sz w:val="24"/>
          <w:szCs w:val="24"/>
        </w:rPr>
        <w:t xml:space="preserve">a </w:t>
      </w:r>
      <w:r w:rsidR="00C04FD9" w:rsidRPr="00071FD8">
        <w:rPr>
          <w:rFonts w:ascii="Arial" w:hAnsi="Arial" w:cs="Arial"/>
          <w:sz w:val="24"/>
          <w:szCs w:val="24"/>
        </w:rPr>
        <w:t>powinno być</w:t>
      </w:r>
      <w:r w:rsidR="00935CFE" w:rsidRPr="00071FD8">
        <w:rPr>
          <w:rFonts w:ascii="Arial" w:hAnsi="Arial" w:cs="Arial"/>
          <w:sz w:val="24"/>
          <w:szCs w:val="24"/>
        </w:rPr>
        <w:t>:</w:t>
      </w:r>
    </w:p>
    <w:p w14:paraId="3C2A1A1E" w14:textId="6874999A" w:rsidR="002F5DF2" w:rsidRPr="00132B4A" w:rsidRDefault="00AF1E53" w:rsidP="002F5DF2">
      <w:pPr>
        <w:widowControl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132B4A">
        <w:rPr>
          <w:rFonts w:ascii="Arial" w:hAnsi="Arial" w:cs="Arial"/>
          <w:sz w:val="24"/>
          <w:szCs w:val="24"/>
        </w:rPr>
        <w:t>„</w:t>
      </w:r>
      <w:r w:rsidRPr="007D10CE">
        <w:rPr>
          <w:rFonts w:ascii="Arial" w:hAnsi="Arial" w:cs="Arial"/>
          <w:sz w:val="24"/>
          <w:szCs w:val="24"/>
        </w:rPr>
        <w:t xml:space="preserve">Zakład został zaliczony do instalacji o </w:t>
      </w:r>
      <w:r>
        <w:rPr>
          <w:rFonts w:ascii="Arial" w:hAnsi="Arial" w:cs="Arial"/>
          <w:sz w:val="24"/>
          <w:szCs w:val="24"/>
        </w:rPr>
        <w:t>zwiększonym</w:t>
      </w:r>
      <w:r w:rsidRPr="007D10CE">
        <w:rPr>
          <w:rFonts w:ascii="Arial" w:hAnsi="Arial" w:cs="Arial"/>
          <w:sz w:val="24"/>
          <w:szCs w:val="24"/>
        </w:rPr>
        <w:t xml:space="preserve"> ryzyku wystąpienia poważnej awarii przemysłowej zgodnie z rozporządzeniem Ministra </w:t>
      </w:r>
      <w:r w:rsidR="00FC3B5A">
        <w:rPr>
          <w:rFonts w:ascii="Arial" w:hAnsi="Arial" w:cs="Arial"/>
          <w:sz w:val="24"/>
          <w:szCs w:val="24"/>
        </w:rPr>
        <w:t>Rozwoju</w:t>
      </w:r>
      <w:r w:rsidRPr="007D10CE">
        <w:rPr>
          <w:rFonts w:ascii="Arial" w:hAnsi="Arial" w:cs="Arial"/>
          <w:sz w:val="24"/>
          <w:szCs w:val="24"/>
        </w:rPr>
        <w:t xml:space="preserve"> </w:t>
      </w:r>
      <w:r w:rsidRPr="007D10CE">
        <w:rPr>
          <w:rFonts w:ascii="Arial" w:hAnsi="Arial" w:cs="Arial"/>
          <w:i/>
          <w:sz w:val="24"/>
          <w:szCs w:val="24"/>
        </w:rPr>
        <w:t>z dnia 29 stycznia 2016r. w sprawie rodzajów i ilości znajdujących się w zakładzie substancji niebezpiecznych, decydujących o zaliczeniu zakładu do zakładu o zwiększonym lub dużym ryzyku wystąpienia poważnej awarii przemysłowej</w:t>
      </w:r>
      <w:r w:rsidRPr="007D10CE">
        <w:rPr>
          <w:rFonts w:ascii="Arial" w:hAnsi="Arial" w:cs="Arial"/>
          <w:sz w:val="24"/>
          <w:szCs w:val="24"/>
        </w:rPr>
        <w:t xml:space="preserve"> (Dz. U. z 2016r., poz. 138).</w:t>
      </w:r>
      <w:r>
        <w:rPr>
          <w:rFonts w:ascii="Arial" w:hAnsi="Arial" w:cs="Arial"/>
          <w:sz w:val="24"/>
          <w:szCs w:val="24"/>
        </w:rPr>
        <w:t>”</w:t>
      </w:r>
    </w:p>
    <w:p w14:paraId="7BEDF66C" w14:textId="290EA33D" w:rsidR="00C04FD9" w:rsidRDefault="00C04FD9" w:rsidP="00F442EE">
      <w:pPr>
        <w:pStyle w:val="Nagwek1"/>
      </w:pPr>
      <w:r w:rsidRPr="00757C15">
        <w:t>Uzasadnienie</w:t>
      </w:r>
    </w:p>
    <w:p w14:paraId="5369C78B" w14:textId="294B19E4" w:rsidR="00AF1E53" w:rsidRDefault="00C04FD9" w:rsidP="00AF1E53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757C15">
        <w:rPr>
          <w:rFonts w:ascii="Arial" w:hAnsi="Arial" w:cs="Arial"/>
          <w:sz w:val="24"/>
          <w:szCs w:val="24"/>
        </w:rPr>
        <w:t xml:space="preserve">Decyzją Marszałka Województwa Podkarpackiego </w:t>
      </w:r>
      <w:r w:rsidR="002F5DF2" w:rsidRPr="00132B4A">
        <w:rPr>
          <w:rFonts w:ascii="Arial" w:hAnsi="Arial" w:cs="Arial"/>
          <w:sz w:val="24"/>
          <w:szCs w:val="24"/>
        </w:rPr>
        <w:t xml:space="preserve">z dnia </w:t>
      </w:r>
      <w:r w:rsidR="00AF1E53">
        <w:rPr>
          <w:rFonts w:ascii="Arial" w:hAnsi="Arial" w:cs="Arial"/>
          <w:sz w:val="24"/>
          <w:szCs w:val="24"/>
        </w:rPr>
        <w:t>5</w:t>
      </w:r>
      <w:r w:rsidR="002F5DF2" w:rsidRPr="00132B4A">
        <w:rPr>
          <w:rFonts w:ascii="Arial" w:hAnsi="Arial" w:cs="Arial"/>
          <w:sz w:val="24"/>
          <w:szCs w:val="24"/>
        </w:rPr>
        <w:t xml:space="preserve"> </w:t>
      </w:r>
      <w:r w:rsidR="00AF1E53">
        <w:rPr>
          <w:rFonts w:ascii="Arial" w:hAnsi="Arial" w:cs="Arial"/>
          <w:sz w:val="24"/>
          <w:szCs w:val="24"/>
        </w:rPr>
        <w:t>czerwca</w:t>
      </w:r>
      <w:r w:rsidR="002F5DF2" w:rsidRPr="00132B4A">
        <w:rPr>
          <w:rFonts w:ascii="Arial" w:hAnsi="Arial" w:cs="Arial"/>
          <w:sz w:val="24"/>
          <w:szCs w:val="24"/>
        </w:rPr>
        <w:t xml:space="preserve"> 2020 r. znak: </w:t>
      </w:r>
      <w:r w:rsidR="00AF1E53" w:rsidRPr="00132B4A">
        <w:rPr>
          <w:rFonts w:ascii="Arial" w:hAnsi="Arial" w:cs="Arial"/>
          <w:sz w:val="24"/>
          <w:szCs w:val="24"/>
        </w:rPr>
        <w:t>OS-I.7222.</w:t>
      </w:r>
      <w:r w:rsidR="00AF1E53">
        <w:rPr>
          <w:rFonts w:ascii="Arial" w:hAnsi="Arial" w:cs="Arial"/>
          <w:sz w:val="24"/>
          <w:szCs w:val="24"/>
        </w:rPr>
        <w:t>2.1.2020.AW</w:t>
      </w:r>
      <w:r w:rsidR="002F5DF2" w:rsidRPr="00132B4A">
        <w:rPr>
          <w:rFonts w:ascii="Arial" w:hAnsi="Arial" w:cs="Arial"/>
          <w:sz w:val="24"/>
          <w:szCs w:val="24"/>
        </w:rPr>
        <w:t>,</w:t>
      </w:r>
      <w:r w:rsidR="002F5DF2" w:rsidRPr="00CF7506">
        <w:rPr>
          <w:rFonts w:ascii="Arial" w:hAnsi="Arial" w:cs="Arial"/>
          <w:sz w:val="24"/>
          <w:szCs w:val="24"/>
        </w:rPr>
        <w:t xml:space="preserve"> </w:t>
      </w:r>
      <w:r w:rsidR="00AF1E53">
        <w:rPr>
          <w:rFonts w:ascii="Arial" w:hAnsi="Arial" w:cs="Arial"/>
          <w:sz w:val="24"/>
          <w:szCs w:val="24"/>
        </w:rPr>
        <w:t>zmieniono</w:t>
      </w:r>
      <w:r w:rsidR="002F5DF2" w:rsidRPr="00CF7506">
        <w:rPr>
          <w:rFonts w:ascii="Arial" w:hAnsi="Arial" w:cs="Arial"/>
          <w:sz w:val="24"/>
          <w:szCs w:val="24"/>
        </w:rPr>
        <w:t xml:space="preserve">  pozwoleni</w:t>
      </w:r>
      <w:r w:rsidR="00AF1E53">
        <w:rPr>
          <w:rFonts w:ascii="Arial" w:hAnsi="Arial" w:cs="Arial"/>
          <w:sz w:val="24"/>
          <w:szCs w:val="24"/>
        </w:rPr>
        <w:t>e</w:t>
      </w:r>
      <w:r w:rsidR="002F5DF2" w:rsidRPr="00CF7506">
        <w:rPr>
          <w:rFonts w:ascii="Arial" w:hAnsi="Arial" w:cs="Arial"/>
          <w:sz w:val="24"/>
          <w:szCs w:val="24"/>
        </w:rPr>
        <w:t xml:space="preserve"> zintegrowane udzielone dla</w:t>
      </w:r>
      <w:r w:rsidR="00AF1E53">
        <w:rPr>
          <w:rFonts w:ascii="Arial" w:hAnsi="Arial" w:cs="Arial"/>
          <w:sz w:val="24"/>
          <w:szCs w:val="24"/>
        </w:rPr>
        <w:t xml:space="preserve"> </w:t>
      </w:r>
      <w:r w:rsidR="00AF1E53" w:rsidRPr="00AF1E53">
        <w:rPr>
          <w:rFonts w:ascii="Arial" w:hAnsi="Arial" w:cs="Arial"/>
          <w:sz w:val="24"/>
          <w:szCs w:val="24"/>
        </w:rPr>
        <w:t xml:space="preserve">GOODRICH </w:t>
      </w:r>
      <w:proofErr w:type="spellStart"/>
      <w:r w:rsidR="00AF1E53" w:rsidRPr="00AF1E53">
        <w:rPr>
          <w:rFonts w:ascii="Arial" w:hAnsi="Arial" w:cs="Arial"/>
          <w:sz w:val="24"/>
          <w:szCs w:val="24"/>
        </w:rPr>
        <w:t>Aerospace</w:t>
      </w:r>
      <w:proofErr w:type="spellEnd"/>
      <w:r w:rsidR="00AF1E53" w:rsidRPr="00AF1E53">
        <w:rPr>
          <w:rFonts w:ascii="Arial" w:hAnsi="Arial" w:cs="Arial"/>
          <w:sz w:val="24"/>
          <w:szCs w:val="24"/>
        </w:rPr>
        <w:t xml:space="preserve"> Poland Sp. z o.o., ul. Żwirki i Wigury 6 a, 38-400 Krosno REGON 180308959, NIP 6842540071, decyzją Wojewody Podkarpackiego z dnia 25 </w:t>
      </w:r>
      <w:r w:rsidR="00AF1E53" w:rsidRPr="00AF1E53">
        <w:rPr>
          <w:rFonts w:ascii="Arial" w:hAnsi="Arial" w:cs="Arial"/>
          <w:sz w:val="24"/>
          <w:szCs w:val="24"/>
        </w:rPr>
        <w:lastRenderedPageBreak/>
        <w:t>września 2006 r., znak: ŚR.IV-6618-17/1/06 (ze zm.),  na prowadzenie instalacji galwanizerni w Krośnie przy ul. Żwirki i Wigury 6a</w:t>
      </w:r>
    </w:p>
    <w:p w14:paraId="1B20DB21" w14:textId="77777777" w:rsidR="009F62BA" w:rsidRDefault="002F5DF2" w:rsidP="009F62B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ab/>
      </w:r>
      <w:r w:rsidR="00F721E3">
        <w:rPr>
          <w:rFonts w:ascii="Arial" w:eastAsia="Calibri" w:hAnsi="Arial" w:cs="Arial"/>
          <w:bCs/>
          <w:sz w:val="24"/>
          <w:szCs w:val="24"/>
          <w:lang w:eastAsia="en-US"/>
        </w:rPr>
        <w:t xml:space="preserve">Analiza dokumentacji w oparciu o którą Marszałek Województwa Podkarpackiego wydał ww. decyzję wykazała, iż Spółka we wniosku zamieściła informację , że </w:t>
      </w:r>
      <w:r>
        <w:rPr>
          <w:rFonts w:ascii="Arial" w:hAnsi="Arial" w:cs="Arial"/>
          <w:sz w:val="24"/>
          <w:szCs w:val="24"/>
        </w:rPr>
        <w:t xml:space="preserve"> </w:t>
      </w:r>
      <w:r w:rsidR="00F721E3" w:rsidRPr="00F721E3">
        <w:rPr>
          <w:rFonts w:ascii="Arial" w:hAnsi="Arial" w:cs="Arial"/>
          <w:sz w:val="24"/>
          <w:szCs w:val="24"/>
        </w:rPr>
        <w:t xml:space="preserve">Zakład został zaliczony do instalacji o </w:t>
      </w:r>
      <w:r w:rsidR="00F721E3">
        <w:rPr>
          <w:rFonts w:ascii="Arial" w:hAnsi="Arial" w:cs="Arial"/>
          <w:sz w:val="24"/>
          <w:szCs w:val="24"/>
        </w:rPr>
        <w:t>zwiększonym</w:t>
      </w:r>
      <w:r w:rsidR="00F721E3" w:rsidRPr="00F721E3">
        <w:rPr>
          <w:rFonts w:ascii="Arial" w:hAnsi="Arial" w:cs="Arial"/>
          <w:sz w:val="24"/>
          <w:szCs w:val="24"/>
        </w:rPr>
        <w:t xml:space="preserve"> ryzyku wystąpienia poważnej awarii przemysłowej zgodnie z rozporządzeniem Ministra Gospodarki z dnia 29 stycznia 2016r. w sprawie rodzajów i ilości znajdujących się w</w:t>
      </w:r>
      <w:r w:rsidR="00F721E3">
        <w:rPr>
          <w:rFonts w:ascii="Arial" w:hAnsi="Arial" w:cs="Arial"/>
          <w:sz w:val="24"/>
          <w:szCs w:val="24"/>
        </w:rPr>
        <w:t> </w:t>
      </w:r>
      <w:r w:rsidR="00F721E3" w:rsidRPr="00F721E3">
        <w:rPr>
          <w:rFonts w:ascii="Arial" w:hAnsi="Arial" w:cs="Arial"/>
          <w:sz w:val="24"/>
          <w:szCs w:val="24"/>
        </w:rPr>
        <w:t xml:space="preserve"> zakładzie substancji niebezpiecznych, decydujących o zaliczeniu zakładu do zakładu o zwiększonym lub dużym ryzyku wystąpienia poważnej awarii przemysłowej (Dz. U. z 2016r., poz. 138).”</w:t>
      </w:r>
    </w:p>
    <w:p w14:paraId="385B5720" w14:textId="5AEB9786" w:rsidR="00C04FD9" w:rsidRDefault="00376CB0" w:rsidP="009F62BA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</w:t>
      </w:r>
      <w:r w:rsidR="00221CB0">
        <w:rPr>
          <w:rFonts w:ascii="Arial" w:hAnsi="Arial" w:cs="Arial"/>
          <w:sz w:val="24"/>
          <w:szCs w:val="24"/>
        </w:rPr>
        <w:t xml:space="preserve"> z tym, o</w:t>
      </w:r>
      <w:r w:rsidR="00C04FD9" w:rsidRPr="00757C15">
        <w:rPr>
          <w:rFonts w:ascii="Arial" w:hAnsi="Arial" w:cs="Arial"/>
          <w:sz w:val="24"/>
          <w:szCs w:val="24"/>
        </w:rPr>
        <w:t>pisan</w:t>
      </w:r>
      <w:r w:rsidR="00AF1E53">
        <w:rPr>
          <w:rFonts w:ascii="Arial" w:hAnsi="Arial" w:cs="Arial"/>
          <w:sz w:val="24"/>
          <w:szCs w:val="24"/>
        </w:rPr>
        <w:t>y</w:t>
      </w:r>
      <w:r w:rsidR="00C04FD9" w:rsidRPr="00757C15">
        <w:rPr>
          <w:rFonts w:ascii="Arial" w:hAnsi="Arial" w:cs="Arial"/>
          <w:sz w:val="24"/>
          <w:szCs w:val="24"/>
        </w:rPr>
        <w:t xml:space="preserve"> bł</w:t>
      </w:r>
      <w:r w:rsidR="00AF1E53">
        <w:rPr>
          <w:rFonts w:ascii="Arial" w:hAnsi="Arial" w:cs="Arial"/>
          <w:sz w:val="24"/>
          <w:szCs w:val="24"/>
        </w:rPr>
        <w:t>ąd</w:t>
      </w:r>
      <w:r w:rsidR="00C04FD9" w:rsidRPr="00757C15">
        <w:rPr>
          <w:rFonts w:ascii="Arial" w:hAnsi="Arial" w:cs="Arial"/>
          <w:sz w:val="24"/>
          <w:szCs w:val="24"/>
        </w:rPr>
        <w:t xml:space="preserve"> w treści ww. decyzji stanowi oczywistą omyłkę</w:t>
      </w:r>
      <w:r w:rsidR="00AF1E53">
        <w:rPr>
          <w:rFonts w:ascii="Arial" w:hAnsi="Arial" w:cs="Arial"/>
          <w:sz w:val="24"/>
          <w:szCs w:val="24"/>
        </w:rPr>
        <w:t xml:space="preserve"> pisarską powstałą podczas składu komputerowego i nie ma wpływu na merytoryczną treść decyzji oraz</w:t>
      </w:r>
      <w:r w:rsidR="00C04FD9" w:rsidRPr="00757C15">
        <w:rPr>
          <w:rFonts w:ascii="Arial" w:hAnsi="Arial" w:cs="Arial"/>
          <w:sz w:val="24"/>
          <w:szCs w:val="24"/>
        </w:rPr>
        <w:t xml:space="preserve">  </w:t>
      </w:r>
      <w:r w:rsidR="00C04FD9">
        <w:rPr>
          <w:rFonts w:ascii="Arial" w:hAnsi="Arial" w:cs="Arial"/>
          <w:sz w:val="24"/>
          <w:szCs w:val="24"/>
        </w:rPr>
        <w:t>podlega</w:t>
      </w:r>
      <w:r w:rsidR="00C04FD9" w:rsidRPr="00757C15">
        <w:rPr>
          <w:rFonts w:ascii="Arial" w:hAnsi="Arial" w:cs="Arial"/>
          <w:sz w:val="24"/>
          <w:szCs w:val="24"/>
        </w:rPr>
        <w:t xml:space="preserve"> sprostowaniu na podstawie art. 113 </w:t>
      </w:r>
      <w:r w:rsidR="00E17B24" w:rsidRPr="00E17B24">
        <w:rPr>
          <w:rFonts w:ascii="Arial" w:hAnsi="Arial" w:cs="Arial"/>
          <w:sz w:val="24"/>
          <w:szCs w:val="24"/>
        </w:rPr>
        <w:t>§  1</w:t>
      </w:r>
      <w:r w:rsidR="00E17B24">
        <w:rPr>
          <w:rFonts w:ascii="Arial" w:hAnsi="Arial" w:cs="Arial"/>
          <w:sz w:val="24"/>
          <w:szCs w:val="24"/>
        </w:rPr>
        <w:t xml:space="preserve"> </w:t>
      </w:r>
      <w:r w:rsidR="00C04FD9" w:rsidRPr="00757C15">
        <w:rPr>
          <w:rFonts w:ascii="Arial" w:hAnsi="Arial" w:cs="Arial"/>
          <w:sz w:val="24"/>
          <w:szCs w:val="24"/>
        </w:rPr>
        <w:t>ustawy K</w:t>
      </w:r>
      <w:r w:rsidR="00E17B24">
        <w:rPr>
          <w:rFonts w:ascii="Arial" w:hAnsi="Arial" w:cs="Arial"/>
          <w:sz w:val="24"/>
          <w:szCs w:val="24"/>
        </w:rPr>
        <w:t>PA</w:t>
      </w:r>
      <w:r w:rsidR="00C04FD9" w:rsidRPr="00757C15">
        <w:rPr>
          <w:rFonts w:ascii="Arial" w:hAnsi="Arial" w:cs="Arial"/>
          <w:sz w:val="24"/>
          <w:szCs w:val="24"/>
        </w:rPr>
        <w:t>.</w:t>
      </w:r>
    </w:p>
    <w:p w14:paraId="232A2CD6" w14:textId="77777777" w:rsidR="00E17B24" w:rsidRPr="00757C15" w:rsidRDefault="00E17B24" w:rsidP="00E17B24">
      <w:pPr>
        <w:widowControl/>
        <w:shd w:val="clear" w:color="auto" w:fill="FFFFFF"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113 </w:t>
      </w:r>
      <w:r w:rsidRPr="00E17B24">
        <w:rPr>
          <w:rFonts w:ascii="Arial" w:hAnsi="Arial" w:cs="Arial"/>
          <w:sz w:val="24"/>
          <w:szCs w:val="24"/>
        </w:rPr>
        <w:t>§  1</w:t>
      </w:r>
      <w:r>
        <w:rPr>
          <w:rFonts w:ascii="Arial" w:hAnsi="Arial" w:cs="Arial"/>
          <w:sz w:val="24"/>
          <w:szCs w:val="24"/>
        </w:rPr>
        <w:t xml:space="preserve"> ustawy KPA o</w:t>
      </w:r>
      <w:r w:rsidRPr="00E17B24">
        <w:rPr>
          <w:rFonts w:ascii="Arial" w:hAnsi="Arial" w:cs="Arial"/>
          <w:sz w:val="24"/>
          <w:szCs w:val="24"/>
        </w:rPr>
        <w:t>rgan administracji publicznej może z urzędu lub na żądanie strony prostować w drodze postanowienia błędy pisarskie i</w:t>
      </w:r>
      <w:r>
        <w:rPr>
          <w:rFonts w:ascii="Arial" w:hAnsi="Arial" w:cs="Arial"/>
          <w:sz w:val="24"/>
          <w:szCs w:val="24"/>
        </w:rPr>
        <w:t xml:space="preserve"> </w:t>
      </w:r>
      <w:r w:rsidRPr="00E17B24">
        <w:rPr>
          <w:rFonts w:ascii="Arial" w:hAnsi="Arial" w:cs="Arial"/>
          <w:sz w:val="24"/>
          <w:szCs w:val="24"/>
        </w:rPr>
        <w:t>rachunkowe oraz inne oczywiste omyłki w wydanych przez ten organ decyzjac</w:t>
      </w:r>
      <w:r>
        <w:rPr>
          <w:rFonts w:ascii="Arial" w:hAnsi="Arial" w:cs="Arial"/>
          <w:sz w:val="24"/>
          <w:szCs w:val="24"/>
        </w:rPr>
        <w:t>h.</w:t>
      </w:r>
    </w:p>
    <w:p w14:paraId="3351A5F4" w14:textId="56834698" w:rsidR="00C04FD9" w:rsidRDefault="00C04FD9" w:rsidP="009F62BA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757C15">
        <w:rPr>
          <w:rFonts w:ascii="Arial" w:hAnsi="Arial" w:cs="Arial"/>
          <w:sz w:val="24"/>
          <w:szCs w:val="24"/>
        </w:rPr>
        <w:t xml:space="preserve">Uwzględniając powyższe postanowiono jak w osnowie. </w:t>
      </w:r>
    </w:p>
    <w:p w14:paraId="5E5860CC" w14:textId="77777777" w:rsidR="00C04FD9" w:rsidRPr="00757C15" w:rsidRDefault="00C04FD9" w:rsidP="00F442EE">
      <w:pPr>
        <w:pStyle w:val="Nagwek1"/>
      </w:pPr>
      <w:r w:rsidRPr="00757C15">
        <w:t>Pouczenie</w:t>
      </w:r>
    </w:p>
    <w:p w14:paraId="7F86662B" w14:textId="0B8646FE" w:rsidR="00C04FD9" w:rsidRPr="00A142E3" w:rsidRDefault="00C04FD9" w:rsidP="002F5DF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757C15">
        <w:rPr>
          <w:rFonts w:ascii="Arial" w:hAnsi="Arial" w:cs="Arial"/>
          <w:sz w:val="24"/>
          <w:szCs w:val="24"/>
        </w:rPr>
        <w:t xml:space="preserve">Na niniejsze postanowienie służy zażalenie do Ministra </w:t>
      </w:r>
      <w:r w:rsidR="00E17B24">
        <w:rPr>
          <w:rFonts w:ascii="Arial" w:hAnsi="Arial" w:cs="Arial"/>
          <w:sz w:val="24"/>
          <w:szCs w:val="24"/>
        </w:rPr>
        <w:t>Klimatu</w:t>
      </w:r>
      <w:r w:rsidRPr="00757C15">
        <w:rPr>
          <w:rFonts w:ascii="Arial" w:hAnsi="Arial" w:cs="Arial"/>
          <w:sz w:val="24"/>
          <w:szCs w:val="24"/>
        </w:rPr>
        <w:t xml:space="preserve"> w terminie 7 dni od daty doręczenia, za pośrednictwem Marszałka Województwa Podkarpackiego.</w:t>
      </w:r>
    </w:p>
    <w:p w14:paraId="620A8DAF" w14:textId="77777777" w:rsidR="00C04FD9" w:rsidRDefault="00C04FD9" w:rsidP="00C04FD9">
      <w:pPr>
        <w:rPr>
          <w:rFonts w:ascii="Arial" w:hAnsi="Arial" w:cs="Arial"/>
          <w:sz w:val="20"/>
        </w:rPr>
      </w:pPr>
    </w:p>
    <w:p w14:paraId="49EA5B66" w14:textId="77777777" w:rsidR="00A142E3" w:rsidRPr="00412432" w:rsidRDefault="00A142E3" w:rsidP="00C04FD9">
      <w:pPr>
        <w:rPr>
          <w:rFonts w:ascii="Arial" w:hAnsi="Arial" w:cs="Arial"/>
          <w:sz w:val="20"/>
        </w:rPr>
      </w:pPr>
    </w:p>
    <w:p w14:paraId="3EC13651" w14:textId="77777777" w:rsidR="00E17B24" w:rsidRDefault="00E17B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154D883C" w14:textId="77777777" w:rsidR="00E17B24" w:rsidRDefault="00E17B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5A703239" w14:textId="77777777" w:rsidR="00E17B24" w:rsidRDefault="00E17B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1D43990A" w14:textId="77777777" w:rsidR="00E17B24" w:rsidRDefault="00E17B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4552D06D" w14:textId="01E8420A" w:rsidR="00E17B24" w:rsidRDefault="00E17B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463A3966" w14:textId="42B8C7A3" w:rsidR="007C6324" w:rsidRDefault="007C63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45CF90EE" w14:textId="46F7D6B3" w:rsidR="007C6324" w:rsidRDefault="007C63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2CF45B82" w14:textId="356752D5" w:rsidR="007C6324" w:rsidRDefault="007C63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57E18F97" w14:textId="034E885F" w:rsidR="007C6324" w:rsidRDefault="007C63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76D2694B" w14:textId="011E58B7" w:rsidR="007C6324" w:rsidRDefault="007C63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043E0F45" w14:textId="77777777" w:rsidR="007C6324" w:rsidRDefault="007C6324" w:rsidP="00C04FD9">
      <w:pPr>
        <w:spacing w:line="276" w:lineRule="auto"/>
        <w:rPr>
          <w:rFonts w:ascii="Arial" w:hAnsi="Arial" w:cs="Arial"/>
          <w:sz w:val="20"/>
          <w:u w:val="single"/>
        </w:rPr>
      </w:pPr>
    </w:p>
    <w:p w14:paraId="1512BD7E" w14:textId="77777777" w:rsidR="00C04FD9" w:rsidRPr="00412432" w:rsidRDefault="00C04FD9" w:rsidP="00C04FD9">
      <w:pPr>
        <w:spacing w:line="276" w:lineRule="auto"/>
        <w:rPr>
          <w:rFonts w:ascii="Arial" w:hAnsi="Arial" w:cs="Arial"/>
          <w:sz w:val="20"/>
          <w:u w:val="single"/>
        </w:rPr>
      </w:pPr>
      <w:r w:rsidRPr="00412432">
        <w:rPr>
          <w:rFonts w:ascii="Arial" w:hAnsi="Arial" w:cs="Arial"/>
          <w:sz w:val="20"/>
          <w:u w:val="single"/>
        </w:rPr>
        <w:t>Otrzymują:</w:t>
      </w:r>
    </w:p>
    <w:p w14:paraId="0AFC40BA" w14:textId="163685DA" w:rsidR="00835A42" w:rsidRPr="00412432" w:rsidRDefault="007C6324" w:rsidP="00E17B24">
      <w:pPr>
        <w:pStyle w:val="Akapitzlist"/>
        <w:widowControl/>
        <w:numPr>
          <w:ilvl w:val="0"/>
          <w:numId w:val="3"/>
        </w:numPr>
        <w:adjustRightInd/>
        <w:spacing w:line="240" w:lineRule="auto"/>
        <w:ind w:left="378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Goodrich </w:t>
      </w:r>
      <w:proofErr w:type="spellStart"/>
      <w:r>
        <w:rPr>
          <w:rFonts w:ascii="Arial" w:hAnsi="Arial" w:cs="Arial"/>
          <w:sz w:val="20"/>
        </w:rPr>
        <w:t>Aerospace</w:t>
      </w:r>
      <w:proofErr w:type="spellEnd"/>
      <w:r>
        <w:rPr>
          <w:rFonts w:ascii="Arial" w:hAnsi="Arial" w:cs="Arial"/>
          <w:sz w:val="20"/>
        </w:rPr>
        <w:t xml:space="preserve"> Poland Sp. z o.o., 38-400 Krosno, ul. Żwirki i Wigury 6 a.</w:t>
      </w:r>
    </w:p>
    <w:p w14:paraId="0A4BCAA8" w14:textId="77777777" w:rsidR="00C04FD9" w:rsidRPr="00C851EB" w:rsidRDefault="00835A42" w:rsidP="00E17B24">
      <w:pPr>
        <w:widowControl/>
        <w:numPr>
          <w:ilvl w:val="0"/>
          <w:numId w:val="3"/>
        </w:numPr>
        <w:adjustRightInd/>
        <w:spacing w:line="240" w:lineRule="auto"/>
        <w:ind w:left="378"/>
        <w:jc w:val="left"/>
        <w:textAlignment w:val="auto"/>
        <w:rPr>
          <w:rFonts w:ascii="Arial" w:hAnsi="Arial" w:cs="Arial"/>
          <w:sz w:val="20"/>
          <w:u w:val="single"/>
        </w:rPr>
      </w:pPr>
      <w:r w:rsidRPr="00412432">
        <w:rPr>
          <w:rFonts w:ascii="Arial" w:hAnsi="Arial" w:cs="Arial"/>
          <w:sz w:val="20"/>
        </w:rPr>
        <w:t xml:space="preserve">OS.I - </w:t>
      </w:r>
      <w:r w:rsidR="00C04FD9" w:rsidRPr="00412432">
        <w:rPr>
          <w:rFonts w:ascii="Arial" w:hAnsi="Arial" w:cs="Arial"/>
          <w:sz w:val="20"/>
        </w:rPr>
        <w:t>a/a</w:t>
      </w:r>
    </w:p>
    <w:p w14:paraId="18AA5385" w14:textId="77777777" w:rsidR="00C04FD9" w:rsidRPr="00412432" w:rsidRDefault="00C04FD9" w:rsidP="00C851EB">
      <w:pPr>
        <w:spacing w:line="240" w:lineRule="auto"/>
        <w:rPr>
          <w:rFonts w:ascii="Arial" w:hAnsi="Arial" w:cs="Arial"/>
          <w:sz w:val="20"/>
          <w:u w:val="single"/>
        </w:rPr>
      </w:pPr>
      <w:r w:rsidRPr="00412432">
        <w:rPr>
          <w:rFonts w:ascii="Arial" w:hAnsi="Arial" w:cs="Arial"/>
          <w:sz w:val="20"/>
          <w:u w:val="single"/>
        </w:rPr>
        <w:t>Do wiadomości:</w:t>
      </w:r>
    </w:p>
    <w:p w14:paraId="5952C98A" w14:textId="77777777" w:rsidR="00835A42" w:rsidRPr="00412432" w:rsidRDefault="00835A42" w:rsidP="00E17B24">
      <w:pPr>
        <w:pStyle w:val="Akapitzlist"/>
        <w:numPr>
          <w:ilvl w:val="0"/>
          <w:numId w:val="6"/>
        </w:numPr>
        <w:spacing w:line="240" w:lineRule="auto"/>
        <w:ind w:left="378"/>
        <w:rPr>
          <w:rFonts w:ascii="Arial" w:hAnsi="Arial" w:cs="Arial"/>
          <w:sz w:val="20"/>
        </w:rPr>
      </w:pPr>
      <w:r w:rsidRPr="00412432">
        <w:rPr>
          <w:rFonts w:ascii="Arial" w:hAnsi="Arial" w:cs="Arial"/>
          <w:sz w:val="20"/>
        </w:rPr>
        <w:t xml:space="preserve">Minister </w:t>
      </w:r>
      <w:r w:rsidR="00E17B24">
        <w:rPr>
          <w:rFonts w:ascii="Arial" w:hAnsi="Arial" w:cs="Arial"/>
          <w:sz w:val="20"/>
        </w:rPr>
        <w:t>Klimatu</w:t>
      </w:r>
      <w:r w:rsidRPr="00412432">
        <w:rPr>
          <w:rFonts w:ascii="Arial" w:hAnsi="Arial" w:cs="Arial"/>
          <w:sz w:val="20"/>
        </w:rPr>
        <w:t>, ul. Wawelska 52/54, 00-922 Warszawa</w:t>
      </w:r>
    </w:p>
    <w:p w14:paraId="1D0DF09F" w14:textId="7F6FDFC3" w:rsidR="007C6324" w:rsidRPr="007C6324" w:rsidRDefault="00C04FD9" w:rsidP="007C6324">
      <w:pPr>
        <w:pStyle w:val="Akapitzlist"/>
        <w:numPr>
          <w:ilvl w:val="0"/>
          <w:numId w:val="6"/>
        </w:numPr>
        <w:spacing w:line="240" w:lineRule="auto"/>
        <w:ind w:left="378"/>
        <w:rPr>
          <w:rFonts w:ascii="Arial" w:hAnsi="Arial" w:cs="Arial"/>
          <w:sz w:val="20"/>
        </w:rPr>
      </w:pPr>
      <w:r w:rsidRPr="00412432">
        <w:rPr>
          <w:rFonts w:ascii="Arial" w:hAnsi="Arial" w:cs="Arial"/>
          <w:sz w:val="20"/>
        </w:rPr>
        <w:t xml:space="preserve">Podkarpacki Wojewódzki Inspektor Ochrony Środowiska </w:t>
      </w:r>
    </w:p>
    <w:sectPr w:rsidR="007C6324" w:rsidRPr="007C6324" w:rsidSect="00183E10">
      <w:footerReference w:type="even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52FE" w14:textId="77777777" w:rsidR="00CF4C2E" w:rsidRDefault="00CF4C2E">
      <w:pPr>
        <w:spacing w:line="240" w:lineRule="auto"/>
      </w:pPr>
      <w:r>
        <w:separator/>
      </w:r>
    </w:p>
  </w:endnote>
  <w:endnote w:type="continuationSeparator" w:id="0">
    <w:p w14:paraId="49E17332" w14:textId="77777777" w:rsidR="00CF4C2E" w:rsidRDefault="00CF4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E6DE" w14:textId="454D6BFD" w:rsidR="00183E10" w:rsidRDefault="00E01514" w:rsidP="00183E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62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B3A8587" w14:textId="77777777" w:rsidR="00183E10" w:rsidRDefault="00000000" w:rsidP="00183E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4250728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2122442503"/>
          <w:docPartObj>
            <w:docPartGallery w:val="Page Numbers (Top of Page)"/>
            <w:docPartUnique/>
          </w:docPartObj>
        </w:sdtPr>
        <w:sdtContent>
          <w:p w14:paraId="5AD194DD" w14:textId="43605C99" w:rsidR="00183E10" w:rsidRPr="009F62BA" w:rsidRDefault="00E17B24" w:rsidP="009F62B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E17B24">
              <w:rPr>
                <w:rFonts w:ascii="Arial" w:hAnsi="Arial" w:cs="Arial"/>
                <w:color w:val="000000"/>
                <w:sz w:val="20"/>
              </w:rPr>
              <w:t>OS-I.7222</w:t>
            </w:r>
            <w:r w:rsidRPr="00E17B24">
              <w:rPr>
                <w:rFonts w:ascii="Arial" w:hAnsi="Arial" w:cs="Arial"/>
                <w:sz w:val="20"/>
              </w:rPr>
              <w:t>.</w:t>
            </w:r>
            <w:r w:rsidR="007C6324">
              <w:rPr>
                <w:rFonts w:ascii="Arial" w:hAnsi="Arial" w:cs="Arial"/>
                <w:sz w:val="20"/>
              </w:rPr>
              <w:t>2</w:t>
            </w:r>
            <w:r w:rsidRPr="00E17B24">
              <w:rPr>
                <w:rFonts w:ascii="Arial" w:hAnsi="Arial" w:cs="Arial"/>
                <w:sz w:val="20"/>
              </w:rPr>
              <w:t>.1.</w:t>
            </w:r>
            <w:r w:rsidRPr="00E17B24">
              <w:rPr>
                <w:rFonts w:ascii="Arial" w:hAnsi="Arial" w:cs="Arial"/>
                <w:color w:val="000000"/>
                <w:sz w:val="20"/>
              </w:rPr>
              <w:t>2020.</w:t>
            </w:r>
            <w:r w:rsidR="007C6324">
              <w:rPr>
                <w:rFonts w:ascii="Arial" w:hAnsi="Arial" w:cs="Arial"/>
                <w:color w:val="000000"/>
                <w:sz w:val="20"/>
              </w:rPr>
              <w:t>AW</w:t>
            </w:r>
            <w:r w:rsidR="009F62BA">
              <w:rPr>
                <w:rFonts w:ascii="Arial" w:hAnsi="Arial" w:cs="Arial"/>
                <w:color w:val="000000"/>
                <w:sz w:val="20"/>
              </w:rPr>
              <w:tab/>
            </w:r>
            <w:r w:rsidR="009F62BA">
              <w:rPr>
                <w:rFonts w:ascii="Arial" w:hAnsi="Arial" w:cs="Arial"/>
                <w:color w:val="000000"/>
                <w:sz w:val="20"/>
              </w:rPr>
              <w:tab/>
            </w:r>
            <w:r w:rsidR="009F62BA">
              <w:rPr>
                <w:rFonts w:ascii="Arial" w:hAnsi="Arial" w:cs="Arial"/>
                <w:color w:val="000000"/>
                <w:sz w:val="20"/>
              </w:rPr>
              <w:tab/>
            </w:r>
            <w:r w:rsidR="009F62BA">
              <w:rPr>
                <w:rFonts w:ascii="Arial" w:hAnsi="Arial" w:cs="Arial"/>
                <w:color w:val="000000"/>
                <w:sz w:val="20"/>
              </w:rPr>
              <w:tab/>
            </w:r>
            <w:r w:rsidR="009F62BA">
              <w:rPr>
                <w:rFonts w:ascii="Arial" w:hAnsi="Arial" w:cs="Arial"/>
                <w:color w:val="000000"/>
                <w:sz w:val="20"/>
              </w:rPr>
              <w:tab/>
            </w:r>
            <w:r w:rsidR="009F62BA">
              <w:rPr>
                <w:rFonts w:ascii="Arial" w:hAnsi="Arial" w:cs="Arial"/>
                <w:color w:val="000000"/>
                <w:sz w:val="20"/>
              </w:rPr>
              <w:tab/>
            </w:r>
            <w:r w:rsidR="009F62BA">
              <w:rPr>
                <w:rFonts w:ascii="Arial" w:hAnsi="Arial" w:cs="Arial"/>
                <w:color w:val="000000"/>
                <w:sz w:val="20"/>
              </w:rPr>
              <w:tab/>
            </w:r>
            <w:r w:rsidR="009F62BA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E17B24">
              <w:rPr>
                <w:rFonts w:ascii="Arial" w:hAnsi="Arial" w:cs="Arial"/>
                <w:sz w:val="20"/>
              </w:rPr>
              <w:t xml:space="preserve"> Strona </w:t>
            </w:r>
            <w:r w:rsidRPr="00E17B24">
              <w:rPr>
                <w:rFonts w:ascii="Arial" w:hAnsi="Arial" w:cs="Arial"/>
                <w:sz w:val="20"/>
              </w:rPr>
              <w:fldChar w:fldCharType="begin"/>
            </w:r>
            <w:r w:rsidRPr="00E17B24">
              <w:rPr>
                <w:rFonts w:ascii="Arial" w:hAnsi="Arial" w:cs="Arial"/>
                <w:sz w:val="20"/>
              </w:rPr>
              <w:instrText>PAGE</w:instrText>
            </w:r>
            <w:r w:rsidRPr="00E17B24">
              <w:rPr>
                <w:rFonts w:ascii="Arial" w:hAnsi="Arial" w:cs="Arial"/>
                <w:sz w:val="20"/>
              </w:rPr>
              <w:fldChar w:fldCharType="separate"/>
            </w:r>
            <w:r w:rsidRPr="00E17B24">
              <w:rPr>
                <w:rFonts w:ascii="Arial" w:hAnsi="Arial" w:cs="Arial"/>
                <w:sz w:val="20"/>
              </w:rPr>
              <w:t>2</w:t>
            </w:r>
            <w:r w:rsidRPr="00E17B24">
              <w:rPr>
                <w:rFonts w:ascii="Arial" w:hAnsi="Arial" w:cs="Arial"/>
                <w:sz w:val="20"/>
              </w:rPr>
              <w:fldChar w:fldCharType="end"/>
            </w:r>
            <w:r w:rsidRPr="00E17B24">
              <w:rPr>
                <w:rFonts w:ascii="Arial" w:hAnsi="Arial" w:cs="Arial"/>
                <w:sz w:val="20"/>
              </w:rPr>
              <w:t xml:space="preserve"> z </w:t>
            </w:r>
            <w:r w:rsidRPr="00E17B24">
              <w:rPr>
                <w:rFonts w:ascii="Arial" w:hAnsi="Arial" w:cs="Arial"/>
                <w:sz w:val="20"/>
              </w:rPr>
              <w:fldChar w:fldCharType="begin"/>
            </w:r>
            <w:r w:rsidRPr="00E17B24">
              <w:rPr>
                <w:rFonts w:ascii="Arial" w:hAnsi="Arial" w:cs="Arial"/>
                <w:sz w:val="20"/>
              </w:rPr>
              <w:instrText>NUMPAGES</w:instrText>
            </w:r>
            <w:r w:rsidRPr="00E17B24">
              <w:rPr>
                <w:rFonts w:ascii="Arial" w:hAnsi="Arial" w:cs="Arial"/>
                <w:sz w:val="20"/>
              </w:rPr>
              <w:fldChar w:fldCharType="separate"/>
            </w:r>
            <w:r w:rsidRPr="00E17B24">
              <w:rPr>
                <w:rFonts w:ascii="Arial" w:hAnsi="Arial" w:cs="Arial"/>
                <w:sz w:val="20"/>
              </w:rPr>
              <w:t>2</w:t>
            </w:r>
            <w:r w:rsidRPr="00E17B24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D80B" w14:textId="77777777" w:rsidR="009F62BA" w:rsidRPr="00BF4CBF" w:rsidRDefault="009F62BA" w:rsidP="009F62BA">
    <w:pPr>
      <w:tabs>
        <w:tab w:val="center" w:pos="4536"/>
        <w:tab w:val="right" w:pos="9214"/>
      </w:tabs>
      <w:spacing w:line="240" w:lineRule="auto"/>
      <w:ind w:left="-1276" w:right="-1278"/>
      <w:jc w:val="center"/>
      <w:rPr>
        <w:rFonts w:ascii="Arial" w:hAnsi="Arial" w:cs="Arial"/>
        <w:b/>
        <w:sz w:val="20"/>
      </w:rPr>
    </w:pPr>
    <w:r w:rsidRPr="00BF4CBF">
      <w:rPr>
        <w:rFonts w:ascii="Arial" w:hAnsi="Arial" w:cs="Arial"/>
        <w:b/>
        <w:noProof/>
        <w:sz w:val="20"/>
      </w:rPr>
      <w:drawing>
        <wp:inline distT="0" distB="0" distL="0" distR="0" wp14:anchorId="20946D75" wp14:editId="7937F2A6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70F71" w14:textId="77777777" w:rsidR="009F62BA" w:rsidRPr="00BF4CBF" w:rsidRDefault="009F62BA" w:rsidP="009F62BA">
    <w:pPr>
      <w:tabs>
        <w:tab w:val="center" w:pos="4536"/>
        <w:tab w:val="right" w:pos="9214"/>
      </w:tabs>
      <w:spacing w:line="240" w:lineRule="auto"/>
      <w:ind w:left="-1276" w:right="-1278"/>
      <w:jc w:val="center"/>
      <w:rPr>
        <w:rFonts w:ascii="Times New Roman" w:hAnsi="Times New Roman"/>
        <w:sz w:val="16"/>
        <w:szCs w:val="16"/>
      </w:rPr>
    </w:pPr>
    <w:r w:rsidRPr="00BF4CBF">
      <w:rPr>
        <w:rFonts w:ascii="Times New Roman" w:hAnsi="Times New Roman"/>
        <w:sz w:val="16"/>
        <w:szCs w:val="16"/>
      </w:rPr>
      <w:t>al. Łukasza Cieplińskiego 4, 35-010 Rzeszów</w:t>
    </w:r>
  </w:p>
  <w:p w14:paraId="05E1BB95" w14:textId="3A88DE23" w:rsidR="00E17B24" w:rsidRPr="009F62BA" w:rsidRDefault="009F62BA" w:rsidP="009F62BA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/>
        <w:sz w:val="20"/>
      </w:rPr>
    </w:pPr>
    <w:r w:rsidRPr="00BF4CBF">
      <w:rPr>
        <w:rFonts w:ascii="Times New Roman" w:hAnsi="Times New Roman"/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65D7" w14:textId="77777777" w:rsidR="00CF4C2E" w:rsidRDefault="00CF4C2E">
      <w:pPr>
        <w:spacing w:line="240" w:lineRule="auto"/>
      </w:pPr>
      <w:r>
        <w:separator/>
      </w:r>
    </w:p>
  </w:footnote>
  <w:footnote w:type="continuationSeparator" w:id="0">
    <w:p w14:paraId="379FE8AD" w14:textId="77777777" w:rsidR="00CF4C2E" w:rsidRDefault="00CF4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175"/>
    <w:multiLevelType w:val="hybridMultilevel"/>
    <w:tmpl w:val="4DD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84A"/>
    <w:multiLevelType w:val="hybridMultilevel"/>
    <w:tmpl w:val="B2DC3F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F52ED3"/>
    <w:multiLevelType w:val="hybridMultilevel"/>
    <w:tmpl w:val="44967B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0B11FD"/>
    <w:multiLevelType w:val="hybridMultilevel"/>
    <w:tmpl w:val="C2F6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FE2"/>
    <w:multiLevelType w:val="hybridMultilevel"/>
    <w:tmpl w:val="777A0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34566"/>
    <w:multiLevelType w:val="hybridMultilevel"/>
    <w:tmpl w:val="CE6E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75E1"/>
    <w:multiLevelType w:val="hybridMultilevel"/>
    <w:tmpl w:val="0D06EFCC"/>
    <w:lvl w:ilvl="0" w:tplc="1CD80D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9E6F32"/>
    <w:multiLevelType w:val="hybridMultilevel"/>
    <w:tmpl w:val="633EB11A"/>
    <w:lvl w:ilvl="0" w:tplc="0F965E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3069B3"/>
    <w:multiLevelType w:val="hybridMultilevel"/>
    <w:tmpl w:val="F2AE90A8"/>
    <w:lvl w:ilvl="0" w:tplc="08867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3052"/>
    <w:multiLevelType w:val="hybridMultilevel"/>
    <w:tmpl w:val="D5CE020A"/>
    <w:lvl w:ilvl="0" w:tplc="1CD80D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6E0A48"/>
    <w:multiLevelType w:val="hybridMultilevel"/>
    <w:tmpl w:val="36805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063524337">
    <w:abstractNumId w:val="10"/>
  </w:num>
  <w:num w:numId="2" w16cid:durableId="704525336">
    <w:abstractNumId w:val="11"/>
  </w:num>
  <w:num w:numId="3" w16cid:durableId="61484974">
    <w:abstractNumId w:val="4"/>
  </w:num>
  <w:num w:numId="4" w16cid:durableId="1827432725">
    <w:abstractNumId w:val="0"/>
  </w:num>
  <w:num w:numId="5" w16cid:durableId="1675641346">
    <w:abstractNumId w:val="2"/>
  </w:num>
  <w:num w:numId="6" w16cid:durableId="571430897">
    <w:abstractNumId w:val="1"/>
  </w:num>
  <w:num w:numId="7" w16cid:durableId="1655060050">
    <w:abstractNumId w:val="8"/>
  </w:num>
  <w:num w:numId="8" w16cid:durableId="840193059">
    <w:abstractNumId w:val="5"/>
  </w:num>
  <w:num w:numId="9" w16cid:durableId="2039357441">
    <w:abstractNumId w:val="3"/>
  </w:num>
  <w:num w:numId="10" w16cid:durableId="1627733404">
    <w:abstractNumId w:val="9"/>
  </w:num>
  <w:num w:numId="11" w16cid:durableId="1537355870">
    <w:abstractNumId w:val="6"/>
  </w:num>
  <w:num w:numId="12" w16cid:durableId="1355227188">
    <w:abstractNumId w:val="7"/>
  </w:num>
  <w:num w:numId="13" w16cid:durableId="754941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7473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D9"/>
    <w:rsid w:val="00005A70"/>
    <w:rsid w:val="00062ABF"/>
    <w:rsid w:val="00064F22"/>
    <w:rsid w:val="00071FD8"/>
    <w:rsid w:val="000B509D"/>
    <w:rsid w:val="000B5FC4"/>
    <w:rsid w:val="000D0E18"/>
    <w:rsid w:val="00121828"/>
    <w:rsid w:val="00132B4A"/>
    <w:rsid w:val="00140881"/>
    <w:rsid w:val="001854D2"/>
    <w:rsid w:val="001A1400"/>
    <w:rsid w:val="001C3696"/>
    <w:rsid w:val="00221CB0"/>
    <w:rsid w:val="002461FE"/>
    <w:rsid w:val="0027518C"/>
    <w:rsid w:val="002B1D8F"/>
    <w:rsid w:val="002F5DF2"/>
    <w:rsid w:val="00376CB0"/>
    <w:rsid w:val="00376EBC"/>
    <w:rsid w:val="00397618"/>
    <w:rsid w:val="003B5D30"/>
    <w:rsid w:val="00412432"/>
    <w:rsid w:val="00417293"/>
    <w:rsid w:val="004242AD"/>
    <w:rsid w:val="00430B9B"/>
    <w:rsid w:val="0047263F"/>
    <w:rsid w:val="004A174F"/>
    <w:rsid w:val="004E7E47"/>
    <w:rsid w:val="00520370"/>
    <w:rsid w:val="005A2540"/>
    <w:rsid w:val="005C2627"/>
    <w:rsid w:val="00627083"/>
    <w:rsid w:val="00644E47"/>
    <w:rsid w:val="006E1021"/>
    <w:rsid w:val="00713332"/>
    <w:rsid w:val="007366FD"/>
    <w:rsid w:val="007C6324"/>
    <w:rsid w:val="007F2576"/>
    <w:rsid w:val="008060EC"/>
    <w:rsid w:val="00825142"/>
    <w:rsid w:val="00835A42"/>
    <w:rsid w:val="00874BA9"/>
    <w:rsid w:val="008B78A4"/>
    <w:rsid w:val="0090072F"/>
    <w:rsid w:val="009277DF"/>
    <w:rsid w:val="00933699"/>
    <w:rsid w:val="00935CFE"/>
    <w:rsid w:val="00952B0A"/>
    <w:rsid w:val="00954CFA"/>
    <w:rsid w:val="0098204E"/>
    <w:rsid w:val="009A09CC"/>
    <w:rsid w:val="009B3BDA"/>
    <w:rsid w:val="009B4C9E"/>
    <w:rsid w:val="009D5205"/>
    <w:rsid w:val="009E5B4F"/>
    <w:rsid w:val="009F62BA"/>
    <w:rsid w:val="00A142E3"/>
    <w:rsid w:val="00AF1E53"/>
    <w:rsid w:val="00B827E8"/>
    <w:rsid w:val="00B83995"/>
    <w:rsid w:val="00BE37F4"/>
    <w:rsid w:val="00C04FD9"/>
    <w:rsid w:val="00C851EB"/>
    <w:rsid w:val="00CF4C2E"/>
    <w:rsid w:val="00D00A17"/>
    <w:rsid w:val="00D14965"/>
    <w:rsid w:val="00DF63E5"/>
    <w:rsid w:val="00E01514"/>
    <w:rsid w:val="00E17B24"/>
    <w:rsid w:val="00E4404F"/>
    <w:rsid w:val="00E70D0C"/>
    <w:rsid w:val="00ED7531"/>
    <w:rsid w:val="00EF1565"/>
    <w:rsid w:val="00F442EE"/>
    <w:rsid w:val="00F61243"/>
    <w:rsid w:val="00F706BD"/>
    <w:rsid w:val="00F721E3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357"/>
  <w15:docId w15:val="{817AFFA5-93A3-4606-8043-0863FE6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FD9"/>
    <w:pPr>
      <w:widowControl w:val="0"/>
      <w:adjustRightInd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42EE"/>
    <w:pPr>
      <w:spacing w:before="240" w:after="24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442EE"/>
    <w:pPr>
      <w:widowControl/>
      <w:adjustRightInd/>
      <w:spacing w:before="120" w:after="120" w:line="276" w:lineRule="auto"/>
      <w:textAlignment w:val="auto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4FD9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42E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4F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4FD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4FD9"/>
    <w:rPr>
      <w:rFonts w:ascii="CG Times" w:eastAsia="Times New Roman" w:hAnsi="CG Times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4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FD9"/>
    <w:rPr>
      <w:rFonts w:ascii="CG Times" w:eastAsia="Times New Roman" w:hAnsi="CG Times" w:cs="Times New Roman"/>
      <w:szCs w:val="20"/>
      <w:lang w:eastAsia="pl-PL"/>
    </w:rPr>
  </w:style>
  <w:style w:type="character" w:styleId="Numerstrony">
    <w:name w:val="page number"/>
    <w:basedOn w:val="Domylnaczcionkaakapitu"/>
    <w:rsid w:val="00C04FD9"/>
  </w:style>
  <w:style w:type="paragraph" w:styleId="Akapitzlist">
    <w:name w:val="List Paragraph"/>
    <w:aliases w:val="Normal,Akapit z listą3,Akapit z listą31,Wypunktowanie,Normal2,normalny tekst,List Paragraph"/>
    <w:basedOn w:val="Normalny"/>
    <w:link w:val="AkapitzlistZnak"/>
    <w:uiPriority w:val="34"/>
    <w:qFormat/>
    <w:rsid w:val="00C04FD9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"/>
    <w:link w:val="Akapitzlist"/>
    <w:uiPriority w:val="34"/>
    <w:rsid w:val="0090072F"/>
    <w:rPr>
      <w:rFonts w:ascii="CG Times" w:eastAsia="Times New Roman" w:hAnsi="CG Times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4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B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B24"/>
    <w:rPr>
      <w:rFonts w:ascii="CG Times" w:eastAsia="Times New Roman" w:hAnsi="CG Times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42EE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GOODRICH_postanowienie_2020_dostępne cyfrowo</dc:title>
  <dc:subject/>
  <dc:creator>b.adamowicz</dc:creator>
  <cp:keywords/>
  <dc:description/>
  <cp:lastModifiedBy>Dudzic Agnieszka</cp:lastModifiedBy>
  <cp:revision>4</cp:revision>
  <cp:lastPrinted>2020-06-26T09:19:00Z</cp:lastPrinted>
  <dcterms:created xsi:type="dcterms:W3CDTF">2023-04-03T09:21:00Z</dcterms:created>
  <dcterms:modified xsi:type="dcterms:W3CDTF">2023-04-03T09:30:00Z</dcterms:modified>
</cp:coreProperties>
</file>